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8F" w:rsidRPr="00326666" w:rsidRDefault="00326666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  <w:r w:rsidRPr="00326666">
        <w:rPr>
          <w:rFonts w:ascii="Times New Roman" w:eastAsia="Calibri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-584834</wp:posOffset>
                </wp:positionV>
                <wp:extent cx="1614170" cy="45719"/>
                <wp:effectExtent l="19050" t="19050" r="241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41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CC" w:rsidRDefault="002F03CC" w:rsidP="002F0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9.55pt;margin-top:-46.05pt;width:127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" strokecolor="#acb9ca [1311]" strokeweight="2.25pt">
                <v:textbox>
                  <w:txbxContent>
                    <w:p w:rsidR="002F03CC" w:rsidRDefault="002F03CC" w:rsidP="002F03CC"/>
                  </w:txbxContent>
                </v:textbox>
              </v:rect>
            </w:pict>
          </mc:Fallback>
        </mc:AlternateContent>
      </w:r>
      <w:r w:rsidR="00F5634C">
        <w:rPr>
          <w:rFonts w:ascii="Times New Roman" w:eastAsia="Calibri" w:hAnsi="Times New Roman" w:cs="Times New Roman"/>
          <w:b/>
          <w:sz w:val="24"/>
        </w:rPr>
        <w:t xml:space="preserve">  </w:t>
      </w:r>
      <w:r w:rsidR="002F15C4" w:rsidRPr="00326666">
        <w:rPr>
          <w:rFonts w:ascii="Times New Roman" w:eastAsia="Calibri" w:hAnsi="Times New Roman" w:cs="Times New Roman"/>
          <w:b/>
          <w:sz w:val="24"/>
        </w:rPr>
        <w:t xml:space="preserve">СООБЩЕНИЕ </w:t>
      </w:r>
    </w:p>
    <w:p w:rsidR="0038178F" w:rsidRPr="00326666" w:rsidRDefault="002F15C4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  <w:r w:rsidRPr="00326666">
        <w:rPr>
          <w:rFonts w:ascii="Times New Roman" w:eastAsia="Calibri" w:hAnsi="Times New Roman" w:cs="Times New Roman"/>
          <w:b/>
          <w:sz w:val="24"/>
        </w:rPr>
        <w:t xml:space="preserve">О ПРОВЕДЕНИИ ВНЕОЧЕРЕДНОГО ОБЩЕГО СОБРАНИЯ АКЦИОНЕРОВ </w:t>
      </w:r>
    </w:p>
    <w:p w:rsidR="0038178F" w:rsidRPr="00326666" w:rsidRDefault="0038178F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38178F">
      <w:pPr>
        <w:widowControl w:val="0"/>
        <w:spacing w:after="0" w:line="240" w:lineRule="auto"/>
        <w:ind w:right="-316"/>
        <w:jc w:val="center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Полное фирменное наименование: </w:t>
      </w:r>
      <w:r w:rsidR="002F03CC" w:rsidRPr="00326666">
        <w:rPr>
          <w:rFonts w:ascii="Times New Roman" w:hAnsi="Times New Roman" w:cs="Times New Roman"/>
          <w:sz w:val="24"/>
          <w:szCs w:val="24"/>
        </w:rPr>
        <w:t>А</w:t>
      </w:r>
      <w:r w:rsidR="002F03CC" w:rsidRPr="00326666">
        <w:rPr>
          <w:rFonts w:ascii="Times New Roman" w:hAnsi="Times New Roman" w:cs="Times New Roman"/>
          <w:bCs/>
          <w:sz w:val="24"/>
          <w:szCs w:val="24"/>
        </w:rPr>
        <w:t xml:space="preserve">кционерное общество </w:t>
      </w:r>
      <w:r w:rsidR="002F03CC" w:rsidRPr="00326666">
        <w:rPr>
          <w:rFonts w:ascii="Times New Roman" w:hAnsi="Times New Roman" w:cs="Times New Roman"/>
          <w:sz w:val="24"/>
          <w:szCs w:val="24"/>
        </w:rPr>
        <w:t>Племзавод «Заря</w:t>
      </w:r>
      <w:r w:rsidR="002F03CC" w:rsidRPr="0032666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2F03CC" w:rsidRPr="00326666">
        <w:rPr>
          <w:rFonts w:ascii="Times New Roman" w:hAnsi="Times New Roman" w:cs="Times New Roman"/>
          <w:bCs/>
          <w:sz w:val="24"/>
          <w:szCs w:val="24"/>
        </w:rPr>
        <w:t xml:space="preserve"> (далее – «Общество»)</w:t>
      </w:r>
      <w:r w:rsidRPr="00326666">
        <w:rPr>
          <w:rFonts w:ascii="Times New Roman" w:eastAsia="Calibri" w:hAnsi="Times New Roman" w:cs="Times New Roman"/>
          <w:sz w:val="24"/>
        </w:rPr>
        <w:t xml:space="preserve">. 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Место нахождения: </w:t>
      </w:r>
      <w:r w:rsidR="002F03CC" w:rsidRPr="00326666">
        <w:rPr>
          <w:rFonts w:ascii="Times New Roman" w:hAnsi="Times New Roman" w:cs="Times New Roman"/>
          <w:sz w:val="24"/>
          <w:szCs w:val="24"/>
        </w:rPr>
        <w:t xml:space="preserve">162017, Вологодская область, </w:t>
      </w:r>
      <w:proofErr w:type="spellStart"/>
      <w:r w:rsidR="002F03CC" w:rsidRPr="0032666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="002F03CC" w:rsidRPr="00326666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="002F03CC" w:rsidRPr="00326666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2F03CC" w:rsidRPr="00326666">
        <w:rPr>
          <w:rFonts w:ascii="Times New Roman" w:hAnsi="Times New Roman" w:cs="Times New Roman"/>
          <w:sz w:val="24"/>
          <w:szCs w:val="24"/>
        </w:rPr>
        <w:t>, деревня Слобода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color w:val="000000"/>
          <w:sz w:val="24"/>
        </w:rPr>
        <w:t>Общество доводит</w:t>
      </w:r>
      <w:r w:rsidRPr="00326666">
        <w:rPr>
          <w:rFonts w:ascii="Times New Roman" w:eastAsia="Calibri" w:hAnsi="Times New Roman" w:cs="Times New Roman"/>
          <w:sz w:val="24"/>
        </w:rPr>
        <w:t xml:space="preserve"> до сведения акционеров, что 08 апреля 2021 года</w:t>
      </w:r>
      <w:r w:rsidRPr="0032666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26666">
        <w:rPr>
          <w:rFonts w:ascii="Times New Roman" w:eastAsia="Calibri" w:hAnsi="Times New Roman" w:cs="Times New Roman"/>
          <w:sz w:val="24"/>
        </w:rPr>
        <w:t xml:space="preserve">состоится внеочередное общее собрание акционеров Общества (далее по тексту – «Общее собрание») в форме заочного голосования – голосование путем направления в Общество заполненных бюллетеней. 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>Дата проведения Общего собрания (дата окончания приема бюллетеней для голосования): 08 апреля 2021 г.</w:t>
      </w:r>
    </w:p>
    <w:p w:rsidR="0038178F" w:rsidRPr="00326666" w:rsidRDefault="002F15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Почтовый адрес, по которому должны направляться заполненные бюллетени: </w:t>
      </w:r>
      <w:r w:rsidR="002F03CC" w:rsidRPr="00326666">
        <w:rPr>
          <w:rFonts w:ascii="Times New Roman" w:hAnsi="Times New Roman" w:cs="Times New Roman"/>
          <w:sz w:val="24"/>
          <w:szCs w:val="24"/>
        </w:rPr>
        <w:t xml:space="preserve">162017, Вологодская область, </w:t>
      </w:r>
      <w:proofErr w:type="spellStart"/>
      <w:r w:rsidR="002F03CC" w:rsidRPr="00326666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="002F03CC" w:rsidRPr="00326666">
        <w:rPr>
          <w:rFonts w:ascii="Times New Roman" w:hAnsi="Times New Roman" w:cs="Times New Roman"/>
          <w:sz w:val="24"/>
          <w:szCs w:val="24"/>
        </w:rPr>
        <w:t xml:space="preserve"> район, сельское поселение </w:t>
      </w:r>
      <w:proofErr w:type="spellStart"/>
      <w:r w:rsidR="002F03CC" w:rsidRPr="00326666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2F03CC" w:rsidRPr="00326666">
        <w:rPr>
          <w:rFonts w:ascii="Times New Roman" w:hAnsi="Times New Roman" w:cs="Times New Roman"/>
          <w:sz w:val="24"/>
          <w:szCs w:val="24"/>
        </w:rPr>
        <w:t>, деревня Слобода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В собрании имеют право принять участие акционеры, владельцы обыкновенных именных акций с государственным регистрационным номером </w:t>
      </w:r>
      <w:r w:rsidR="002F03CC" w:rsidRPr="00326666">
        <w:rPr>
          <w:rFonts w:ascii="Times New Roman" w:eastAsia="Calibri" w:hAnsi="Times New Roman" w:cs="Times New Roman"/>
          <w:sz w:val="24"/>
        </w:rPr>
        <w:t>1-01-02745-J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26666">
        <w:rPr>
          <w:rFonts w:ascii="Times New Roman" w:eastAsia="Calibri" w:hAnsi="Times New Roman" w:cs="Times New Roman"/>
          <w:b/>
          <w:sz w:val="24"/>
        </w:rPr>
        <w:t>ПОВЕСТКА ДНЯ:</w:t>
      </w: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F03CC" w:rsidRPr="00326666" w:rsidRDefault="002F03CC" w:rsidP="002F03CC">
      <w:pPr>
        <w:pStyle w:val="a4"/>
        <w:numPr>
          <w:ilvl w:val="0"/>
          <w:numId w:val="2"/>
        </w:numPr>
        <w:spacing w:after="0" w:line="240" w:lineRule="auto"/>
        <w:ind w:left="426" w:right="-144" w:hanging="426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>Отмена ранее принятого решения об уменьшении уставного капитала Общества путем уменьшения номинальной стоимости акций.</w:t>
      </w:r>
    </w:p>
    <w:p w:rsidR="002F03CC" w:rsidRPr="00326666" w:rsidRDefault="002F03CC" w:rsidP="002F03CC">
      <w:pPr>
        <w:pStyle w:val="a4"/>
        <w:numPr>
          <w:ilvl w:val="0"/>
          <w:numId w:val="2"/>
        </w:numPr>
        <w:spacing w:after="0" w:line="240" w:lineRule="auto"/>
        <w:ind w:left="426" w:right="-144" w:hanging="426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hAnsi="Times New Roman" w:cs="Times New Roman"/>
          <w:sz w:val="24"/>
          <w:szCs w:val="24"/>
        </w:rPr>
        <w:t>Принятие решения об уменьшении уставного капитала Общества путем уменьшения номинальной стоимости акций</w:t>
      </w:r>
      <w:r w:rsidRPr="00326666">
        <w:rPr>
          <w:rFonts w:ascii="Times New Roman" w:eastAsia="Calibri" w:hAnsi="Times New Roman" w:cs="Times New Roman"/>
          <w:sz w:val="24"/>
        </w:rPr>
        <w:t>.</w:t>
      </w:r>
    </w:p>
    <w:p w:rsidR="0038178F" w:rsidRPr="00326666" w:rsidRDefault="0038178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</w:p>
    <w:p w:rsidR="0038178F" w:rsidRPr="00326666" w:rsidRDefault="002F15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26666">
        <w:rPr>
          <w:rFonts w:ascii="Times New Roman" w:eastAsia="Calibri" w:hAnsi="Times New Roman" w:cs="Times New Roman"/>
          <w:sz w:val="24"/>
        </w:rPr>
        <w:t xml:space="preserve">Дата определения (фиксации) лиц, имеющих право на участие в Общем собрании </w:t>
      </w:r>
      <w:r w:rsidRPr="00326666">
        <w:rPr>
          <w:rFonts w:ascii="Times New Roman" w:eastAsia="Calibri" w:hAnsi="Times New Roman" w:cs="Times New Roman"/>
          <w:b/>
          <w:sz w:val="24"/>
        </w:rPr>
        <w:t xml:space="preserve">– </w:t>
      </w:r>
      <w:r w:rsidRPr="00326666">
        <w:rPr>
          <w:rFonts w:ascii="Times New Roman" w:eastAsia="Calibri" w:hAnsi="Times New Roman" w:cs="Times New Roman"/>
          <w:sz w:val="24"/>
        </w:rPr>
        <w:t>15 марта 2021 года.</w:t>
      </w:r>
    </w:p>
    <w:p w:rsidR="0038178F" w:rsidRPr="00326666" w:rsidRDefault="003817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F03CC" w:rsidRPr="00895ACC" w:rsidRDefault="002F03CC" w:rsidP="002F03CC">
      <w:pPr>
        <w:pStyle w:val="a3"/>
        <w:jc w:val="both"/>
        <w:rPr>
          <w:sz w:val="24"/>
          <w:szCs w:val="24"/>
        </w:rPr>
      </w:pPr>
      <w:r w:rsidRPr="00326666">
        <w:rPr>
          <w:sz w:val="24"/>
          <w:szCs w:val="24"/>
        </w:rPr>
        <w:t xml:space="preserve">С материалами, предоставляемыми акционерам при подготовке к проведению внеочередного общего собрания акционеров, можно ознакомиться по следующему адресу: 162017, Вологодская область, </w:t>
      </w:r>
      <w:proofErr w:type="spellStart"/>
      <w:r w:rsidRPr="00326666">
        <w:rPr>
          <w:sz w:val="24"/>
          <w:szCs w:val="24"/>
        </w:rPr>
        <w:t>Грязовецкий</w:t>
      </w:r>
      <w:proofErr w:type="spellEnd"/>
      <w:r w:rsidRPr="00326666">
        <w:rPr>
          <w:sz w:val="24"/>
          <w:szCs w:val="24"/>
        </w:rPr>
        <w:t xml:space="preserve"> район, сельское поселение </w:t>
      </w:r>
      <w:proofErr w:type="spellStart"/>
      <w:r w:rsidRPr="00326666">
        <w:rPr>
          <w:sz w:val="24"/>
          <w:szCs w:val="24"/>
        </w:rPr>
        <w:t>Перцевское</w:t>
      </w:r>
      <w:proofErr w:type="spellEnd"/>
      <w:r w:rsidRPr="00326666">
        <w:rPr>
          <w:sz w:val="24"/>
          <w:szCs w:val="24"/>
        </w:rPr>
        <w:t xml:space="preserve">, деревня Слобода, </w:t>
      </w:r>
      <w:r w:rsidR="00326666" w:rsidRPr="00326666">
        <w:rPr>
          <w:sz w:val="24"/>
          <w:szCs w:val="24"/>
        </w:rPr>
        <w:t>в кабинете юридического отдела</w:t>
      </w:r>
      <w:r w:rsidRPr="00326666">
        <w:rPr>
          <w:sz w:val="24"/>
          <w:szCs w:val="24"/>
        </w:rPr>
        <w:t xml:space="preserve"> с 11 часов 00 минут до 16 часов 00 минут, </w:t>
      </w:r>
      <w:r w:rsidRPr="00326666">
        <w:rPr>
          <w:color w:val="000000"/>
          <w:sz w:val="24"/>
          <w:szCs w:val="24"/>
        </w:rPr>
        <w:t xml:space="preserve">в течение 20 дней до проведения внеочередного общего собрания акционеров. </w:t>
      </w:r>
      <w:r w:rsidRPr="00326666">
        <w:rPr>
          <w:sz w:val="24"/>
          <w:szCs w:val="24"/>
        </w:rPr>
        <w:t>Акционер - физическое лицо обязан иметь при себе паспорт или иной документ, удостоверяющий личность. Представ</w:t>
      </w:r>
      <w:bookmarkStart w:id="0" w:name="_GoBack"/>
      <w:bookmarkEnd w:id="0"/>
      <w:r w:rsidRPr="00326666">
        <w:rPr>
          <w:sz w:val="24"/>
          <w:szCs w:val="24"/>
        </w:rPr>
        <w:t>итель акционера должен иметь при себе паспорт или иной документ, удостоверяющий личность и доверенность.</w:t>
      </w:r>
    </w:p>
    <w:p w:rsidR="002F03CC" w:rsidRPr="00895ACC" w:rsidRDefault="002F03CC" w:rsidP="002F03CC">
      <w:pPr>
        <w:pStyle w:val="a3"/>
        <w:jc w:val="both"/>
        <w:rPr>
          <w:sz w:val="24"/>
          <w:szCs w:val="24"/>
        </w:rPr>
      </w:pPr>
      <w:r w:rsidRPr="00895ACC">
        <w:rPr>
          <w:sz w:val="24"/>
          <w:szCs w:val="24"/>
        </w:rPr>
        <w:t xml:space="preserve">Дополнительно проекты решений внеочередного общего собрания акционеров размещены на сайте Общества в сети Интернет по адресу: </w:t>
      </w:r>
      <w:hyperlink r:id="rId5" w:history="1">
        <w:r w:rsidRPr="00895ACC">
          <w:rPr>
            <w:rStyle w:val="a5"/>
            <w:color w:val="auto"/>
            <w:sz w:val="24"/>
            <w:szCs w:val="24"/>
          </w:rPr>
          <w:t>http://</w:t>
        </w:r>
      </w:hyperlink>
      <w:proofErr w:type="spellStart"/>
      <w:r w:rsidRPr="00895ACC">
        <w:rPr>
          <w:rStyle w:val="a5"/>
          <w:color w:val="auto"/>
          <w:sz w:val="24"/>
          <w:szCs w:val="24"/>
          <w:lang w:val="en-US"/>
        </w:rPr>
        <w:t>pz</w:t>
      </w:r>
      <w:proofErr w:type="spellEnd"/>
      <w:r w:rsidRPr="00895ACC">
        <w:rPr>
          <w:rStyle w:val="a5"/>
          <w:color w:val="auto"/>
          <w:sz w:val="24"/>
          <w:szCs w:val="24"/>
        </w:rPr>
        <w:t>-</w:t>
      </w:r>
      <w:proofErr w:type="spellStart"/>
      <w:r w:rsidRPr="00895ACC">
        <w:rPr>
          <w:rStyle w:val="a5"/>
          <w:color w:val="auto"/>
          <w:sz w:val="24"/>
          <w:szCs w:val="24"/>
          <w:lang w:val="en-US"/>
        </w:rPr>
        <w:t>zarya</w:t>
      </w:r>
      <w:proofErr w:type="spellEnd"/>
      <w:r w:rsidRPr="00895ACC">
        <w:rPr>
          <w:rStyle w:val="a5"/>
          <w:color w:val="auto"/>
          <w:sz w:val="24"/>
          <w:szCs w:val="24"/>
        </w:rPr>
        <w:t>.</w:t>
      </w:r>
      <w:proofErr w:type="spellStart"/>
      <w:r w:rsidRPr="00895ACC">
        <w:rPr>
          <w:rStyle w:val="a5"/>
          <w:color w:val="auto"/>
          <w:sz w:val="24"/>
          <w:szCs w:val="24"/>
          <w:lang w:val="en-US"/>
        </w:rPr>
        <w:t>ru</w:t>
      </w:r>
      <w:proofErr w:type="spellEnd"/>
      <w:r w:rsidRPr="00895ACC">
        <w:rPr>
          <w:sz w:val="24"/>
          <w:szCs w:val="24"/>
        </w:rPr>
        <w:t>.</w:t>
      </w:r>
      <w:r w:rsidRPr="00895ACC">
        <w:t xml:space="preserve"> </w:t>
      </w:r>
    </w:p>
    <w:p w:rsidR="0038178F" w:rsidRPr="00895ACC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8178F" w:rsidRPr="00326666" w:rsidRDefault="00381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F7684" w:rsidRPr="00326666" w:rsidRDefault="00895ACC" w:rsidP="00895ACC">
      <w:pPr>
        <w:pStyle w:val="a3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 АО Племзавод «Заря»</w:t>
      </w:r>
    </w:p>
    <w:p w:rsidR="0038178F" w:rsidRPr="00326666" w:rsidRDefault="0038178F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38178F" w:rsidRPr="0032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7976"/>
    <w:multiLevelType w:val="hybridMultilevel"/>
    <w:tmpl w:val="DD7676FA"/>
    <w:lvl w:ilvl="0" w:tplc="183E4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9B0F86"/>
    <w:multiLevelType w:val="multilevel"/>
    <w:tmpl w:val="57105D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D6C62"/>
    <w:multiLevelType w:val="multilevel"/>
    <w:tmpl w:val="64406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F"/>
    <w:rsid w:val="002E56CC"/>
    <w:rsid w:val="002F03CC"/>
    <w:rsid w:val="002F15C4"/>
    <w:rsid w:val="00326666"/>
    <w:rsid w:val="0038178F"/>
    <w:rsid w:val="00895ACC"/>
    <w:rsid w:val="00AF7684"/>
    <w:rsid w:val="00F5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3F8A-9244-4657-8850-22D98BC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F03CC"/>
    <w:pPr>
      <w:ind w:left="720"/>
      <w:contextualSpacing/>
    </w:pPr>
  </w:style>
  <w:style w:type="character" w:styleId="a5">
    <w:name w:val="Hyperlink"/>
    <w:uiPriority w:val="99"/>
    <w:rsid w:val="002F03CC"/>
    <w:rPr>
      <w:color w:val="0000FF"/>
      <w:u w:val="single"/>
    </w:rPr>
  </w:style>
  <w:style w:type="character" w:customStyle="1" w:styleId="Subst">
    <w:name w:val="Subst"/>
    <w:uiPriority w:val="99"/>
    <w:rsid w:val="00AF768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9;-&#1079;&#1072;&#1088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2021-03-22T13:20:00Z</dcterms:created>
  <dcterms:modified xsi:type="dcterms:W3CDTF">2021-03-22T13:20:00Z</dcterms:modified>
</cp:coreProperties>
</file>